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26419"/>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26419"/>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26419"/>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00968680f5d81efc" w:history="1">
        <w:r>
          <w:rPr>
            <w:u w:val="single"/>
          </w:rPr>
          <w:t xml:space="preserve">REV search tool</w:t>
        </w:r>
      </w:hyperlink>
      <w:r>
        <w:rPr/>
        <w:t xml:space="preserve">, and articles on figures of speech can also be found at: </w:t>
      </w:r>
      <w:hyperlink r:id="rId804868680f5d81f0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550168680f5d7fb3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82569"/>
      <w:docPartObj>
        <w:docPartGallery w:val="Page Numbers (Bottom of Page)"/>
        <w:docPartUnique/>
      </w:docPartObj>
    </w:sdtPr>
    <w:sdtContent>
      <w:sdt>
        <w:sdtPr>
          <w:id w:val="4334320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623222">
    <w:multiLevelType w:val="hybridMultilevel"/>
    <w:lvl w:ilvl="0" w:tplc="56203040">
      <w:start w:val="1"/>
      <w:numFmt w:val="decimal"/>
      <w:lvlText w:val="%1."/>
      <w:lvlJc w:val="left"/>
      <w:pPr>
        <w:ind w:left="720" w:hanging="360"/>
      </w:pPr>
    </w:lvl>
    <w:lvl w:ilvl="1" w:tplc="56203040" w:tentative="1">
      <w:start w:val="1"/>
      <w:numFmt w:val="lowerLetter"/>
      <w:lvlText w:val="%2."/>
      <w:lvlJc w:val="left"/>
      <w:pPr>
        <w:ind w:left="1440" w:hanging="360"/>
      </w:pPr>
    </w:lvl>
    <w:lvl w:ilvl="2" w:tplc="56203040" w:tentative="1">
      <w:start w:val="1"/>
      <w:numFmt w:val="lowerRoman"/>
      <w:lvlText w:val="%3."/>
      <w:lvlJc w:val="right"/>
      <w:pPr>
        <w:ind w:left="2160" w:hanging="180"/>
      </w:pPr>
    </w:lvl>
    <w:lvl w:ilvl="3" w:tplc="56203040" w:tentative="1">
      <w:start w:val="1"/>
      <w:numFmt w:val="decimal"/>
      <w:lvlText w:val="%4."/>
      <w:lvlJc w:val="left"/>
      <w:pPr>
        <w:ind w:left="2880" w:hanging="360"/>
      </w:pPr>
    </w:lvl>
    <w:lvl w:ilvl="4" w:tplc="56203040" w:tentative="1">
      <w:start w:val="1"/>
      <w:numFmt w:val="lowerLetter"/>
      <w:lvlText w:val="%5."/>
      <w:lvlJc w:val="left"/>
      <w:pPr>
        <w:ind w:left="3600" w:hanging="360"/>
      </w:pPr>
    </w:lvl>
    <w:lvl w:ilvl="5" w:tplc="56203040" w:tentative="1">
      <w:start w:val="1"/>
      <w:numFmt w:val="lowerRoman"/>
      <w:lvlText w:val="%6."/>
      <w:lvlJc w:val="right"/>
      <w:pPr>
        <w:ind w:left="4320" w:hanging="180"/>
      </w:pPr>
    </w:lvl>
    <w:lvl w:ilvl="6" w:tplc="56203040" w:tentative="1">
      <w:start w:val="1"/>
      <w:numFmt w:val="decimal"/>
      <w:lvlText w:val="%7."/>
      <w:lvlJc w:val="left"/>
      <w:pPr>
        <w:ind w:left="5040" w:hanging="360"/>
      </w:pPr>
    </w:lvl>
    <w:lvl w:ilvl="7" w:tplc="56203040" w:tentative="1">
      <w:start w:val="1"/>
      <w:numFmt w:val="lowerLetter"/>
      <w:lvlText w:val="%8."/>
      <w:lvlJc w:val="left"/>
      <w:pPr>
        <w:ind w:left="5760" w:hanging="360"/>
      </w:pPr>
    </w:lvl>
    <w:lvl w:ilvl="8" w:tplc="56203040" w:tentative="1">
      <w:start w:val="1"/>
      <w:numFmt w:val="lowerRoman"/>
      <w:lvlText w:val="%9."/>
      <w:lvlJc w:val="right"/>
      <w:pPr>
        <w:ind w:left="6480" w:hanging="180"/>
      </w:pPr>
    </w:lvl>
  </w:abstractNum>
  <w:abstractNum w:abstractNumId="26419">
    <w:multiLevelType w:val="hybridMultilevel"/>
    <w:lvl w:ilvl="0" w:tplc="320422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19">
    <w:abstractNumId w:val="26419"/>
  </w:num>
  <w:num w:numId="21623222">
    <w:abstractNumId w:val="216232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7514710" Type="http://schemas.openxmlformats.org/officeDocument/2006/relationships/numbering" Target="numbering.xml"/><Relationship Id="rId172970796" Type="http://schemas.openxmlformats.org/officeDocument/2006/relationships/comments" Target="comments.xml"/><Relationship Id="rId550168680f5d7fb3f" Type="http://schemas.openxmlformats.org/officeDocument/2006/relationships/footer" Target="defaultFooter.xml"/><Relationship Id="rId500968680f5d81efc" Type="http://schemas.openxmlformats.org/officeDocument/2006/relationships/hyperlink" Target="http://revisedenglishversion.com/search" TargetMode="External"/><Relationship Id="rId804868680f5d81f0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